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XSpec="center" w:tblpY="-270"/>
        <w:tblW w:w="113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1"/>
        <w:gridCol w:w="5648"/>
      </w:tblGrid>
      <w:tr w:rsidR="0036169F" w:rsidRPr="0036169F" w:rsidTr="00D70B27">
        <w:trPr>
          <w:trHeight w:val="1454"/>
        </w:trPr>
        <w:tc>
          <w:tcPr>
            <w:tcW w:w="5661" w:type="dxa"/>
          </w:tcPr>
          <w:p w:rsidR="0036169F" w:rsidRPr="00D70B27" w:rsidRDefault="0036169F" w:rsidP="00D70B27">
            <w:pPr>
              <w:rPr>
                <w:rFonts w:ascii="Times New Roman" w:eastAsia="Calibri" w:hAnsi="Times New Roman" w:cs="Times New Roman"/>
                <w:b/>
                <w:sz w:val="26"/>
                <w:szCs w:val="26"/>
              </w:rPr>
            </w:pPr>
            <w:r w:rsidRPr="00D70B27">
              <w:rPr>
                <w:rFonts w:ascii="Times New Roman" w:eastAsia="Calibri" w:hAnsi="Times New Roman" w:cs="Times New Roman"/>
                <w:b/>
                <w:sz w:val="26"/>
                <w:szCs w:val="26"/>
              </w:rPr>
              <w:t>UBND HUYỆN THANH OAI</w:t>
            </w:r>
          </w:p>
          <w:p w:rsidR="0036169F" w:rsidRPr="00D70B27" w:rsidRDefault="0036169F" w:rsidP="00D70B27">
            <w:pPr>
              <w:rPr>
                <w:rFonts w:ascii="Times New Roman" w:eastAsia="Calibri" w:hAnsi="Times New Roman" w:cs="Times New Roman"/>
                <w:b/>
                <w:sz w:val="26"/>
                <w:szCs w:val="26"/>
              </w:rPr>
            </w:pPr>
            <w:r w:rsidRPr="00D70B27">
              <w:rPr>
                <w:rFonts w:ascii="Times New Roman" w:eastAsia="Calibri" w:hAnsi="Times New Roman" w:cs="Times New Roman"/>
                <w:b/>
                <w:sz w:val="26"/>
                <w:szCs w:val="26"/>
              </w:rPr>
              <w:t>TRƯỜNG THCS THANH THÙY</w:t>
            </w:r>
          </w:p>
          <w:p w:rsidR="0036169F" w:rsidRPr="0036169F" w:rsidRDefault="0036169F" w:rsidP="00D70B27">
            <w:pPr>
              <w:rPr>
                <w:rFonts w:eastAsia="Calibri" w:cs="Times New Roman"/>
                <w:b/>
                <w:sz w:val="28"/>
                <w:szCs w:val="28"/>
              </w:rPr>
            </w:pPr>
            <w:r w:rsidRPr="0036169F">
              <w:rPr>
                <w:rFonts w:eastAsia="Calibri" w:cs="Times New Roman"/>
                <w:b/>
                <w:noProof/>
                <w:sz w:val="28"/>
                <w:szCs w:val="28"/>
              </w:rPr>
              <mc:AlternateContent>
                <mc:Choice Requires="wps">
                  <w:drawing>
                    <wp:anchor distT="0" distB="0" distL="114300" distR="114300" simplePos="0" relativeHeight="251659264" behindDoc="0" locked="0" layoutInCell="1" allowOverlap="1" wp14:anchorId="6DF0B229" wp14:editId="45EFCA74">
                      <wp:simplePos x="0" y="0"/>
                      <wp:positionH relativeFrom="column">
                        <wp:posOffset>201930</wp:posOffset>
                      </wp:positionH>
                      <wp:positionV relativeFrom="paragraph">
                        <wp:posOffset>12700</wp:posOffset>
                      </wp:positionV>
                      <wp:extent cx="213360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133600" cy="9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2BF653C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9pt,1pt" to="183.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" strokecolor="#4a7ebb"/>
                  </w:pict>
                </mc:Fallback>
              </mc:AlternateContent>
            </w:r>
          </w:p>
          <w:p w:rsidR="0036169F" w:rsidRPr="0036169F" w:rsidRDefault="0036169F" w:rsidP="00D70B27">
            <w:pPr>
              <w:rPr>
                <w:rFonts w:eastAsia="Calibri" w:cs="Times New Roman"/>
                <w:b/>
                <w:sz w:val="28"/>
                <w:szCs w:val="28"/>
              </w:rPr>
            </w:pPr>
          </w:p>
        </w:tc>
        <w:tc>
          <w:tcPr>
            <w:tcW w:w="5648" w:type="dxa"/>
          </w:tcPr>
          <w:p w:rsidR="0036169F" w:rsidRPr="00D70B27" w:rsidRDefault="00D70B27" w:rsidP="00D70B27">
            <w:pPr>
              <w:rPr>
                <w:rFonts w:ascii="Times New Roman" w:eastAsia="Calibri" w:hAnsi="Times New Roman" w:cs="Times New Roman"/>
                <w:b/>
                <w:bCs/>
                <w:sz w:val="26"/>
                <w:szCs w:val="26"/>
              </w:rPr>
            </w:pPr>
            <w:r w:rsidRPr="00D70B27">
              <w:rPr>
                <w:rFonts w:ascii="Times New Roman" w:eastAsia="Calibri" w:hAnsi="Times New Roman" w:cs="Times New Roman"/>
                <w:b/>
                <w:bCs/>
                <w:sz w:val="26"/>
                <w:szCs w:val="26"/>
              </w:rPr>
              <w:t>CỘNG HOÀ XÃ HỘI CHỦ NGHĨA VIỆT NAM</w:t>
            </w:r>
          </w:p>
          <w:p w:rsidR="00D70B27" w:rsidRDefault="00D70B27" w:rsidP="00D70B27">
            <w:pPr>
              <w:rPr>
                <w:rFonts w:ascii="Times New Roman" w:eastAsia="Calibri" w:hAnsi="Times New Roman" w:cs="Times New Roman"/>
                <w:b/>
                <w:bCs/>
                <w:sz w:val="26"/>
                <w:szCs w:val="26"/>
              </w:rPr>
            </w:pPr>
            <w:r>
              <w:rPr>
                <w:rFonts w:eastAsia="Calibri" w:cs="Times New Roman"/>
                <w:b/>
                <w:bCs/>
                <w:noProof/>
                <w:sz w:val="26"/>
                <w:szCs w:val="26"/>
                <w14:ligatures w14:val="standardContextual"/>
              </w:rPr>
              <mc:AlternateContent>
                <mc:Choice Requires="wps">
                  <w:drawing>
                    <wp:anchor distT="0" distB="0" distL="114300" distR="114300" simplePos="0" relativeHeight="251660288" behindDoc="0" locked="0" layoutInCell="1" allowOverlap="1">
                      <wp:simplePos x="0" y="0"/>
                      <wp:positionH relativeFrom="column">
                        <wp:posOffset>864870</wp:posOffset>
                      </wp:positionH>
                      <wp:positionV relativeFrom="paragraph">
                        <wp:posOffset>186055</wp:posOffset>
                      </wp:positionV>
                      <wp:extent cx="1628775" cy="9525"/>
                      <wp:effectExtent l="0" t="0" r="28575" b="28575"/>
                      <wp:wrapNone/>
                      <wp:docPr id="797370063" name="Straight Connector 2"/>
                      <wp:cNvGraphicFramePr/>
                      <a:graphic xmlns:a="http://schemas.openxmlformats.org/drawingml/2006/main">
                        <a:graphicData uri="http://schemas.microsoft.com/office/word/2010/wordprocessingShape">
                          <wps:wsp>
                            <wps:cNvCnPr/>
                            <wps:spPr>
                              <a:xfrm>
                                <a:off x="0" y="0"/>
                                <a:ext cx="16287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1563E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1pt,14.65pt" to="196.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" strokecolor="#4472c4 [3204]" strokeweight=".5pt">
                      <v:stroke joinstyle="miter"/>
                    </v:line>
                  </w:pict>
                </mc:Fallback>
              </mc:AlternateContent>
            </w:r>
            <w:r>
              <w:rPr>
                <w:rFonts w:ascii="Times New Roman" w:eastAsia="Calibri" w:hAnsi="Times New Roman" w:cs="Times New Roman"/>
                <w:b/>
                <w:bCs/>
                <w:sz w:val="26"/>
                <w:szCs w:val="26"/>
              </w:rPr>
              <w:t xml:space="preserve">                </w:t>
            </w:r>
            <w:r w:rsidRPr="00D70B27">
              <w:rPr>
                <w:rFonts w:ascii="Times New Roman" w:eastAsia="Calibri" w:hAnsi="Times New Roman" w:cs="Times New Roman"/>
                <w:b/>
                <w:bCs/>
                <w:sz w:val="26"/>
                <w:szCs w:val="26"/>
              </w:rPr>
              <w:t>Độc lập- Tự do – Hạnh phúc</w:t>
            </w:r>
          </w:p>
          <w:p w:rsidR="00D70B27" w:rsidRPr="00D70B27" w:rsidRDefault="00D70B27" w:rsidP="00D70B27">
            <w:pPr>
              <w:rPr>
                <w:rFonts w:eastAsia="Calibri" w:cs="Times New Roman"/>
                <w:sz w:val="26"/>
                <w:szCs w:val="26"/>
              </w:rPr>
            </w:pPr>
            <w:r>
              <w:rPr>
                <w:rFonts w:eastAsia="Calibri" w:cs="Times New Roman"/>
                <w:b/>
                <w:bCs/>
                <w:sz w:val="26"/>
                <w:szCs w:val="26"/>
              </w:rPr>
              <w:t xml:space="preserve">                    </w:t>
            </w:r>
          </w:p>
        </w:tc>
      </w:tr>
    </w:tbl>
    <w:p w:rsidR="0036169F" w:rsidRPr="0036169F" w:rsidRDefault="0036169F" w:rsidP="0036169F">
      <w:pPr>
        <w:spacing w:after="0" w:line="276" w:lineRule="auto"/>
        <w:jc w:val="center"/>
        <w:rPr>
          <w:rFonts w:eastAsia="Calibri" w:cs="Times New Roman"/>
          <w:b/>
          <w:kern w:val="0"/>
          <w:sz w:val="28"/>
          <w:szCs w:val="28"/>
          <w14:ligatures w14:val="none"/>
        </w:rPr>
      </w:pPr>
      <w:r w:rsidRPr="0036169F">
        <w:rPr>
          <w:rFonts w:eastAsia="Calibri" w:cs="Times New Roman"/>
          <w:b/>
          <w:kern w:val="0"/>
          <w:sz w:val="28"/>
          <w:szCs w:val="28"/>
          <w14:ligatures w14:val="none"/>
        </w:rPr>
        <w:t>THÔNG BÁO TUYỂN SINH</w:t>
      </w:r>
    </w:p>
    <w:p w:rsidR="0036169F" w:rsidRDefault="0036169F" w:rsidP="0036169F">
      <w:pPr>
        <w:spacing w:after="0" w:line="276" w:lineRule="auto"/>
        <w:jc w:val="center"/>
        <w:rPr>
          <w:rFonts w:eastAsia="Calibri" w:cs="Times New Roman"/>
          <w:b/>
          <w:kern w:val="0"/>
          <w:sz w:val="28"/>
          <w:szCs w:val="28"/>
          <w14:ligatures w14:val="none"/>
        </w:rPr>
      </w:pPr>
      <w:r w:rsidRPr="0036169F">
        <w:rPr>
          <w:rFonts w:eastAsia="Calibri" w:cs="Times New Roman"/>
          <w:b/>
          <w:kern w:val="0"/>
          <w:sz w:val="28"/>
          <w:szCs w:val="28"/>
          <w14:ligatures w14:val="none"/>
        </w:rPr>
        <w:t>CỦA HỘI ĐỒNG TUYỂN SINH TRƯỜNG THCS THANH THÙY</w:t>
      </w:r>
    </w:p>
    <w:p w:rsidR="001268EA" w:rsidRPr="0036169F" w:rsidRDefault="001268EA" w:rsidP="0036169F">
      <w:pPr>
        <w:spacing w:after="0" w:line="276" w:lineRule="auto"/>
        <w:jc w:val="center"/>
        <w:rPr>
          <w:rFonts w:eastAsia="Calibri" w:cs="Times New Roman"/>
          <w:b/>
          <w:kern w:val="0"/>
          <w:sz w:val="28"/>
          <w:szCs w:val="28"/>
          <w14:ligatures w14:val="none"/>
        </w:rPr>
      </w:pPr>
      <w:r>
        <w:rPr>
          <w:rFonts w:eastAsia="Calibri" w:cs="Times New Roman"/>
          <w:b/>
          <w:kern w:val="0"/>
          <w:sz w:val="28"/>
          <w:szCs w:val="28"/>
          <w14:ligatures w14:val="none"/>
        </w:rPr>
        <w:t>NĂM HỌC 2024-2025</w:t>
      </w:r>
    </w:p>
    <w:p w:rsidR="0036169F" w:rsidRPr="0036169F" w:rsidRDefault="0036169F" w:rsidP="0036169F">
      <w:pPr>
        <w:spacing w:after="0" w:line="276" w:lineRule="auto"/>
        <w:jc w:val="center"/>
        <w:rPr>
          <w:rFonts w:eastAsia="Calibri" w:cs="Times New Roman"/>
          <w:b/>
          <w:kern w:val="0"/>
          <w:sz w:val="28"/>
          <w:szCs w:val="28"/>
          <w14:ligatures w14:val="none"/>
        </w:rPr>
      </w:pPr>
    </w:p>
    <w:p w:rsidR="0036169F" w:rsidRPr="0036169F" w:rsidRDefault="0036169F" w:rsidP="00665243">
      <w:pPr>
        <w:spacing w:after="0" w:line="240" w:lineRule="auto"/>
        <w:ind w:firstLine="720"/>
        <w:jc w:val="both"/>
        <w:rPr>
          <w:rFonts w:eastAsia="Calibri" w:cs="Times New Roman"/>
          <w:kern w:val="0"/>
          <w:sz w:val="28"/>
          <w:szCs w:val="28"/>
          <w14:ligatures w14:val="none"/>
        </w:rPr>
      </w:pPr>
      <w:r w:rsidRPr="0036169F">
        <w:rPr>
          <w:rFonts w:eastAsia="Calibri" w:cs="Times New Roman"/>
          <w:kern w:val="0"/>
          <w:sz w:val="28"/>
          <w:szCs w:val="28"/>
          <w14:ligatures w14:val="none"/>
        </w:rPr>
        <w:t xml:space="preserve">Căn cứ vào Kế hoạch số: </w:t>
      </w:r>
      <w:r w:rsidR="00665243">
        <w:rPr>
          <w:rFonts w:eastAsia="Calibri" w:cs="Times New Roman"/>
          <w:kern w:val="0"/>
          <w:sz w:val="28"/>
          <w:szCs w:val="28"/>
          <w14:ligatures w14:val="none"/>
        </w:rPr>
        <w:t>307</w:t>
      </w:r>
      <w:r w:rsidRPr="0036169F">
        <w:rPr>
          <w:rFonts w:eastAsia="Calibri" w:cs="Times New Roman"/>
          <w:kern w:val="0"/>
          <w:sz w:val="28"/>
          <w:szCs w:val="28"/>
          <w14:ligatures w14:val="none"/>
        </w:rPr>
        <w:t xml:space="preserve">/KH-GDĐT ngày </w:t>
      </w:r>
      <w:r w:rsidR="00665243">
        <w:rPr>
          <w:rFonts w:eastAsia="Calibri" w:cs="Times New Roman"/>
          <w:kern w:val="0"/>
          <w:sz w:val="28"/>
          <w:szCs w:val="28"/>
          <w14:ligatures w14:val="none"/>
        </w:rPr>
        <w:t>13</w:t>
      </w:r>
      <w:r w:rsidRPr="0036169F">
        <w:rPr>
          <w:rFonts w:eastAsia="Calibri" w:cs="Times New Roman"/>
          <w:kern w:val="0"/>
          <w:sz w:val="28"/>
          <w:szCs w:val="28"/>
          <w14:ligatures w14:val="none"/>
        </w:rPr>
        <w:t>/5/202</w:t>
      </w:r>
      <w:r w:rsidR="00665243">
        <w:rPr>
          <w:rFonts w:eastAsia="Calibri" w:cs="Times New Roman"/>
          <w:kern w:val="0"/>
          <w:sz w:val="28"/>
          <w:szCs w:val="28"/>
          <w14:ligatures w14:val="none"/>
        </w:rPr>
        <w:t>4</w:t>
      </w:r>
      <w:r w:rsidRPr="0036169F">
        <w:rPr>
          <w:rFonts w:eastAsia="Calibri" w:cs="Times New Roman"/>
          <w:kern w:val="0"/>
          <w:sz w:val="28"/>
          <w:szCs w:val="28"/>
          <w14:ligatures w14:val="none"/>
        </w:rPr>
        <w:t xml:space="preserve"> của Phòng giáo dục và Đào tạo huyện Thanh Oai về việc tuyển sinh vào các trường mầm non, lớp 1, lớp 6 năm học 202</w:t>
      </w:r>
      <w:r w:rsidR="00665243">
        <w:rPr>
          <w:rFonts w:eastAsia="Calibri" w:cs="Times New Roman"/>
          <w:kern w:val="0"/>
          <w:sz w:val="28"/>
          <w:szCs w:val="28"/>
          <w14:ligatures w14:val="none"/>
        </w:rPr>
        <w:t>4</w:t>
      </w:r>
      <w:r w:rsidRPr="0036169F">
        <w:rPr>
          <w:rFonts w:eastAsia="Calibri" w:cs="Times New Roman"/>
          <w:kern w:val="0"/>
          <w:sz w:val="28"/>
          <w:szCs w:val="28"/>
          <w14:ligatures w14:val="none"/>
        </w:rPr>
        <w:t>-202</w:t>
      </w:r>
      <w:r w:rsidR="00665243">
        <w:rPr>
          <w:rFonts w:eastAsia="Calibri" w:cs="Times New Roman"/>
          <w:kern w:val="0"/>
          <w:sz w:val="28"/>
          <w:szCs w:val="28"/>
          <w14:ligatures w14:val="none"/>
        </w:rPr>
        <w:t>5</w:t>
      </w:r>
      <w:r w:rsidRPr="0036169F">
        <w:rPr>
          <w:rFonts w:eastAsia="Calibri" w:cs="Times New Roman"/>
          <w:kern w:val="0"/>
          <w:sz w:val="28"/>
          <w:szCs w:val="28"/>
          <w14:ligatures w14:val="none"/>
        </w:rPr>
        <w:t xml:space="preserve"> trên địa bàn huyện Thanh Oai;</w:t>
      </w:r>
    </w:p>
    <w:p w:rsidR="00502CAC" w:rsidRDefault="0036169F" w:rsidP="00502CAC">
      <w:pPr>
        <w:spacing w:after="0" w:line="240" w:lineRule="auto"/>
        <w:ind w:firstLine="720"/>
        <w:jc w:val="both"/>
        <w:rPr>
          <w:rFonts w:eastAsia="Calibri" w:cs="Times New Roman"/>
          <w:kern w:val="0"/>
          <w:sz w:val="28"/>
          <w:szCs w:val="28"/>
          <w14:ligatures w14:val="none"/>
        </w:rPr>
      </w:pPr>
      <w:r w:rsidRPr="0036169F">
        <w:rPr>
          <w:rFonts w:eastAsia="Calibri" w:cs="Times New Roman"/>
          <w:kern w:val="0"/>
          <w:sz w:val="28"/>
          <w:szCs w:val="28"/>
          <w14:ligatures w14:val="none"/>
        </w:rPr>
        <w:t>Hội đồng tuyển sinh trường THCS Thanh Thùy thông báo Kế hoạch tuyển sinh năm học 202</w:t>
      </w:r>
      <w:r w:rsidR="00665243">
        <w:rPr>
          <w:rFonts w:eastAsia="Calibri" w:cs="Times New Roman"/>
          <w:kern w:val="0"/>
          <w:sz w:val="28"/>
          <w:szCs w:val="28"/>
          <w14:ligatures w14:val="none"/>
        </w:rPr>
        <w:t>4</w:t>
      </w:r>
      <w:r w:rsidRPr="0036169F">
        <w:rPr>
          <w:rFonts w:eastAsia="Calibri" w:cs="Times New Roman"/>
          <w:kern w:val="0"/>
          <w:sz w:val="28"/>
          <w:szCs w:val="28"/>
          <w14:ligatures w14:val="none"/>
        </w:rPr>
        <w:t>-202</w:t>
      </w:r>
      <w:r w:rsidR="00665243">
        <w:rPr>
          <w:rFonts w:eastAsia="Calibri" w:cs="Times New Roman"/>
          <w:kern w:val="0"/>
          <w:sz w:val="28"/>
          <w:szCs w:val="28"/>
          <w14:ligatures w14:val="none"/>
        </w:rPr>
        <w:t>5</w:t>
      </w:r>
      <w:r w:rsidRPr="0036169F">
        <w:rPr>
          <w:rFonts w:eastAsia="Calibri" w:cs="Times New Roman"/>
          <w:kern w:val="0"/>
          <w:sz w:val="28"/>
          <w:szCs w:val="28"/>
          <w14:ligatures w14:val="none"/>
        </w:rPr>
        <w:t xml:space="preserve"> của  nhà trường như sau:</w:t>
      </w:r>
    </w:p>
    <w:p w:rsidR="0036169F" w:rsidRPr="0036169F" w:rsidRDefault="0036169F" w:rsidP="00502CAC">
      <w:pPr>
        <w:spacing w:after="0" w:line="240" w:lineRule="auto"/>
        <w:ind w:firstLine="720"/>
        <w:jc w:val="both"/>
        <w:rPr>
          <w:rFonts w:eastAsia="Calibri" w:cs="Times New Roman"/>
          <w:kern w:val="0"/>
          <w:sz w:val="28"/>
          <w:szCs w:val="28"/>
          <w14:ligatures w14:val="none"/>
        </w:rPr>
      </w:pPr>
      <w:r w:rsidRPr="0036169F">
        <w:rPr>
          <w:rFonts w:eastAsia="Calibri" w:cs="Times New Roman"/>
          <w:b/>
          <w:kern w:val="0"/>
          <w:sz w:val="28"/>
          <w:szCs w:val="28"/>
          <w14:ligatures w14:val="none"/>
        </w:rPr>
        <w:t xml:space="preserve"> I.Số lượng tuyển sinh: </w:t>
      </w:r>
      <w:r w:rsidRPr="0036169F">
        <w:rPr>
          <w:rFonts w:eastAsia="Calibri" w:cs="Times New Roman"/>
          <w:kern w:val="0"/>
          <w:sz w:val="28"/>
          <w:szCs w:val="28"/>
          <w14:ligatures w14:val="none"/>
        </w:rPr>
        <w:t>1</w:t>
      </w:r>
      <w:r w:rsidR="00665243">
        <w:rPr>
          <w:rFonts w:eastAsia="Calibri" w:cs="Times New Roman"/>
          <w:kern w:val="0"/>
          <w:sz w:val="28"/>
          <w:szCs w:val="28"/>
          <w14:ligatures w14:val="none"/>
        </w:rPr>
        <w:t>99</w:t>
      </w:r>
      <w:r w:rsidRPr="0036169F">
        <w:rPr>
          <w:rFonts w:eastAsia="Calibri" w:cs="Times New Roman"/>
          <w:kern w:val="0"/>
          <w:sz w:val="28"/>
          <w:szCs w:val="28"/>
          <w14:ligatures w14:val="none"/>
        </w:rPr>
        <w:t xml:space="preserve"> học sinh; Số lớp 04</w:t>
      </w:r>
    </w:p>
    <w:p w:rsidR="0036169F" w:rsidRPr="0036169F" w:rsidRDefault="0036169F" w:rsidP="00502CAC">
      <w:pPr>
        <w:spacing w:after="0" w:line="240" w:lineRule="auto"/>
        <w:ind w:firstLine="720"/>
        <w:jc w:val="both"/>
        <w:rPr>
          <w:rFonts w:eastAsia="Calibri" w:cs="Times New Roman"/>
          <w:kern w:val="0"/>
          <w:sz w:val="28"/>
          <w:szCs w:val="28"/>
          <w14:ligatures w14:val="none"/>
        </w:rPr>
      </w:pPr>
      <w:r w:rsidRPr="0036169F">
        <w:rPr>
          <w:rFonts w:eastAsia="Calibri" w:cs="Times New Roman"/>
          <w:b/>
          <w:kern w:val="0"/>
          <w:sz w:val="28"/>
          <w:szCs w:val="28"/>
          <w14:ligatures w14:val="none"/>
        </w:rPr>
        <w:t xml:space="preserve">II. Phương thức tuyển sinh: </w:t>
      </w:r>
      <w:r w:rsidRPr="0036169F">
        <w:rPr>
          <w:rFonts w:eastAsia="Calibri" w:cs="Times New Roman"/>
          <w:kern w:val="0"/>
          <w:sz w:val="28"/>
          <w:szCs w:val="28"/>
          <w14:ligatures w14:val="none"/>
        </w:rPr>
        <w:t>Xét tuyển</w:t>
      </w:r>
    </w:p>
    <w:p w:rsidR="0036169F" w:rsidRPr="0036169F" w:rsidRDefault="0036169F" w:rsidP="00502CAC">
      <w:pPr>
        <w:spacing w:after="0" w:line="240" w:lineRule="auto"/>
        <w:ind w:firstLine="720"/>
        <w:jc w:val="both"/>
        <w:rPr>
          <w:rFonts w:eastAsia="Calibri" w:cs="Times New Roman"/>
          <w:b/>
          <w:kern w:val="0"/>
          <w:sz w:val="28"/>
          <w:szCs w:val="28"/>
          <w14:ligatures w14:val="none"/>
        </w:rPr>
      </w:pPr>
      <w:r w:rsidRPr="0036169F">
        <w:rPr>
          <w:rFonts w:eastAsia="Calibri" w:cs="Times New Roman"/>
          <w:b/>
          <w:kern w:val="0"/>
          <w:sz w:val="28"/>
          <w:szCs w:val="28"/>
          <w14:ligatures w14:val="none"/>
        </w:rPr>
        <w:t>III. Điều kiện dự tuyển</w:t>
      </w:r>
    </w:p>
    <w:p w:rsidR="0036169F" w:rsidRPr="0036169F" w:rsidRDefault="0036169F" w:rsidP="0036169F">
      <w:pPr>
        <w:spacing w:after="0" w:line="240" w:lineRule="auto"/>
        <w:ind w:firstLine="720"/>
        <w:jc w:val="both"/>
        <w:rPr>
          <w:rFonts w:eastAsia="Calibri" w:cs="Times New Roman"/>
          <w:b/>
          <w:kern w:val="0"/>
          <w:sz w:val="28"/>
          <w:szCs w:val="28"/>
          <w14:ligatures w14:val="none"/>
        </w:rPr>
      </w:pPr>
      <w:r w:rsidRPr="0036169F">
        <w:rPr>
          <w:rFonts w:eastAsia="Calibri" w:cs="Times New Roman"/>
          <w:b/>
          <w:kern w:val="0"/>
          <w:sz w:val="28"/>
          <w:szCs w:val="28"/>
          <w14:ligatures w14:val="none"/>
        </w:rPr>
        <w:t>1. Đối tượng</w:t>
      </w:r>
    </w:p>
    <w:p w:rsidR="0036169F" w:rsidRPr="0036169F" w:rsidRDefault="0036169F" w:rsidP="0036169F">
      <w:pPr>
        <w:widowControl w:val="0"/>
        <w:spacing w:after="0" w:line="240" w:lineRule="auto"/>
        <w:ind w:firstLine="720"/>
        <w:jc w:val="both"/>
        <w:rPr>
          <w:rFonts w:eastAsia="Times New Roman" w:cs="Times New Roman"/>
          <w:kern w:val="0"/>
          <w:sz w:val="28"/>
          <w:szCs w:val="28"/>
          <w14:ligatures w14:val="none"/>
        </w:rPr>
      </w:pPr>
      <w:r w:rsidRPr="0036169F">
        <w:rPr>
          <w:rFonts w:eastAsia="Times New Roman" w:cs="Times New Roman"/>
          <w:kern w:val="0"/>
          <w:sz w:val="28"/>
          <w:szCs w:val="28"/>
          <w14:ligatures w14:val="none"/>
        </w:rPr>
        <w:t>- Tất cả các học sinh lớp 6 đã hoàn thành chương trình tiểu học học tại trường Tiểu học Thanh Thùy năm học 202</w:t>
      </w:r>
      <w:r w:rsidR="00665243">
        <w:rPr>
          <w:rFonts w:eastAsia="Times New Roman" w:cs="Times New Roman"/>
          <w:kern w:val="0"/>
          <w:sz w:val="28"/>
          <w:szCs w:val="28"/>
          <w14:ligatures w14:val="none"/>
        </w:rPr>
        <w:t>3</w:t>
      </w:r>
      <w:r w:rsidRPr="0036169F">
        <w:rPr>
          <w:rFonts w:eastAsia="Times New Roman" w:cs="Times New Roman"/>
          <w:kern w:val="0"/>
          <w:sz w:val="28"/>
          <w:szCs w:val="28"/>
          <w14:ligatures w14:val="none"/>
        </w:rPr>
        <w:t xml:space="preserve"> – 202</w:t>
      </w:r>
      <w:r w:rsidR="00665243">
        <w:rPr>
          <w:rFonts w:eastAsia="Times New Roman" w:cs="Times New Roman"/>
          <w:kern w:val="0"/>
          <w:sz w:val="28"/>
          <w:szCs w:val="28"/>
          <w14:ligatures w14:val="none"/>
        </w:rPr>
        <w:t>4</w:t>
      </w:r>
      <w:r w:rsidRPr="0036169F">
        <w:rPr>
          <w:rFonts w:eastAsia="Times New Roman" w:cs="Times New Roman"/>
          <w:kern w:val="0"/>
          <w:sz w:val="28"/>
          <w:szCs w:val="28"/>
          <w14:ligatures w14:val="none"/>
        </w:rPr>
        <w:t>.</w:t>
      </w:r>
    </w:p>
    <w:p w:rsidR="0036169F" w:rsidRPr="0036169F" w:rsidRDefault="0036169F" w:rsidP="0036169F">
      <w:pPr>
        <w:widowControl w:val="0"/>
        <w:spacing w:after="0" w:line="240" w:lineRule="auto"/>
        <w:ind w:firstLine="720"/>
        <w:jc w:val="both"/>
        <w:rPr>
          <w:rFonts w:eastAsia="Times New Roman" w:cs="Times New Roman"/>
          <w:kern w:val="0"/>
          <w:sz w:val="28"/>
          <w:szCs w:val="28"/>
          <w14:ligatures w14:val="none"/>
        </w:rPr>
      </w:pPr>
      <w:r w:rsidRPr="0036169F">
        <w:rPr>
          <w:rFonts w:eastAsia="Times New Roman" w:cs="Times New Roman"/>
          <w:kern w:val="0"/>
          <w:sz w:val="28"/>
          <w:szCs w:val="28"/>
          <w14:ligatures w14:val="none"/>
        </w:rPr>
        <w:t>- Tất cả các học sinh đã hoàn thành chương trình Tiểu học có hộ khẩu ở xã Thanh Thùy.</w:t>
      </w:r>
    </w:p>
    <w:p w:rsidR="0036169F" w:rsidRPr="0036169F" w:rsidRDefault="0036169F" w:rsidP="0036169F">
      <w:pPr>
        <w:widowControl w:val="0"/>
        <w:spacing w:after="0" w:line="240" w:lineRule="auto"/>
        <w:ind w:firstLine="720"/>
        <w:jc w:val="both"/>
        <w:rPr>
          <w:rFonts w:eastAsia="Times New Roman" w:cs="Times New Roman"/>
          <w:kern w:val="0"/>
          <w:sz w:val="28"/>
          <w:szCs w:val="28"/>
          <w14:ligatures w14:val="none"/>
        </w:rPr>
      </w:pPr>
      <w:r w:rsidRPr="0036169F">
        <w:rPr>
          <w:rFonts w:eastAsia="Times New Roman" w:cs="Times New Roman"/>
          <w:kern w:val="0"/>
          <w:sz w:val="28"/>
          <w:szCs w:val="28"/>
          <w14:ligatures w14:val="none"/>
        </w:rPr>
        <w:t xml:space="preserve">- Tất cả các học sinh đã hoàn thành chương trình Tiểu học có hộ khẩu thường trú( tạm trú) tại xã Thanh Thùy và có nhu cầu học tại trường THCS Thanh Thùy và có hồ sơ hợp lệ. </w:t>
      </w:r>
    </w:p>
    <w:p w:rsidR="0036169F" w:rsidRPr="0036169F" w:rsidRDefault="0036169F" w:rsidP="0036169F">
      <w:pPr>
        <w:spacing w:after="0" w:line="240" w:lineRule="auto"/>
        <w:jc w:val="both"/>
        <w:rPr>
          <w:rFonts w:eastAsia="Calibri" w:cs="Times New Roman"/>
          <w:b/>
          <w:kern w:val="0"/>
          <w:sz w:val="28"/>
          <w:szCs w:val="28"/>
          <w14:ligatures w14:val="none"/>
        </w:rPr>
      </w:pPr>
      <w:r w:rsidRPr="0036169F">
        <w:rPr>
          <w:rFonts w:eastAsia="Calibri" w:cs="Times New Roman"/>
          <w:b/>
          <w:kern w:val="0"/>
          <w:sz w:val="28"/>
          <w:szCs w:val="28"/>
          <w14:ligatures w14:val="none"/>
        </w:rPr>
        <w:t xml:space="preserve">     </w:t>
      </w:r>
      <w:r w:rsidR="002D3DBF">
        <w:rPr>
          <w:rFonts w:eastAsia="Calibri" w:cs="Times New Roman"/>
          <w:b/>
          <w:kern w:val="0"/>
          <w:sz w:val="28"/>
          <w:szCs w:val="28"/>
          <w14:ligatures w14:val="none"/>
        </w:rPr>
        <w:tab/>
      </w:r>
      <w:r w:rsidRPr="0036169F">
        <w:rPr>
          <w:rFonts w:eastAsia="Calibri" w:cs="Times New Roman"/>
          <w:b/>
          <w:kern w:val="0"/>
          <w:sz w:val="28"/>
          <w:szCs w:val="28"/>
          <w14:ligatures w14:val="none"/>
        </w:rPr>
        <w:t>2. Độ tuổi dự tuyển</w:t>
      </w:r>
    </w:p>
    <w:p w:rsidR="0036169F" w:rsidRPr="0036169F" w:rsidRDefault="0036169F" w:rsidP="0036169F">
      <w:pPr>
        <w:spacing w:after="0" w:line="240" w:lineRule="auto"/>
        <w:ind w:firstLine="720"/>
        <w:contextualSpacing/>
        <w:jc w:val="both"/>
        <w:rPr>
          <w:rFonts w:eastAsia="Calibri" w:cs="Times New Roman"/>
          <w:kern w:val="0"/>
          <w:sz w:val="28"/>
          <w:szCs w:val="28"/>
          <w14:ligatures w14:val="none"/>
        </w:rPr>
      </w:pPr>
      <w:r w:rsidRPr="0036169F">
        <w:rPr>
          <w:rFonts w:eastAsia="Calibri" w:cs="Times New Roman"/>
          <w:kern w:val="0"/>
          <w:sz w:val="28"/>
          <w:szCs w:val="28"/>
          <w14:ligatures w14:val="none"/>
        </w:rPr>
        <w:t>- Tuổi của HS vào lớp 6 là 11 tuổi (sinh năm 201</w:t>
      </w:r>
      <w:r w:rsidR="00665243">
        <w:rPr>
          <w:rFonts w:eastAsia="Calibri" w:cs="Times New Roman"/>
          <w:kern w:val="0"/>
          <w:sz w:val="28"/>
          <w:szCs w:val="28"/>
          <w14:ligatures w14:val="none"/>
        </w:rPr>
        <w:t>3</w:t>
      </w:r>
      <w:r w:rsidRPr="0036169F">
        <w:rPr>
          <w:rFonts w:eastAsia="Calibri" w:cs="Times New Roman"/>
          <w:kern w:val="0"/>
          <w:sz w:val="28"/>
          <w:szCs w:val="28"/>
          <w14:ligatures w14:val="none"/>
        </w:rPr>
        <w:t>)</w:t>
      </w:r>
    </w:p>
    <w:p w:rsidR="0036169F" w:rsidRPr="0036169F" w:rsidRDefault="0036169F" w:rsidP="0036169F">
      <w:pPr>
        <w:spacing w:after="0" w:line="240" w:lineRule="auto"/>
        <w:ind w:firstLine="720"/>
        <w:contextualSpacing/>
        <w:jc w:val="both"/>
        <w:rPr>
          <w:rFonts w:eastAsia="Calibri" w:cs="Times New Roman"/>
          <w:kern w:val="0"/>
          <w:sz w:val="28"/>
          <w:szCs w:val="28"/>
          <w14:ligatures w14:val="none"/>
        </w:rPr>
      </w:pPr>
      <w:r w:rsidRPr="0036169F">
        <w:rPr>
          <w:rFonts w:eastAsia="Calibri" w:cs="Times New Roman"/>
          <w:kern w:val="0"/>
          <w:sz w:val="28"/>
          <w:szCs w:val="28"/>
          <w14:ligatures w14:val="none"/>
        </w:rPr>
        <w:t>- Những trường hợp đặc biệt:</w:t>
      </w:r>
    </w:p>
    <w:p w:rsidR="0036169F" w:rsidRPr="0036169F" w:rsidRDefault="0036169F" w:rsidP="0036169F">
      <w:pPr>
        <w:spacing w:after="0" w:line="240" w:lineRule="auto"/>
        <w:ind w:firstLine="720"/>
        <w:contextualSpacing/>
        <w:jc w:val="both"/>
        <w:rPr>
          <w:rFonts w:eastAsia="Calibri" w:cs="Times New Roman"/>
          <w:kern w:val="0"/>
          <w:sz w:val="28"/>
          <w:szCs w:val="28"/>
          <w14:ligatures w14:val="none"/>
        </w:rPr>
      </w:pPr>
      <w:r w:rsidRPr="0036169F">
        <w:rPr>
          <w:rFonts w:eastAsia="Calibri" w:cs="Times New Roman"/>
          <w:kern w:val="0"/>
          <w:sz w:val="28"/>
          <w:szCs w:val="28"/>
          <w14:ligatures w14:val="none"/>
        </w:rPr>
        <w:t>* Những HS được học vượt lớp hoặc HS được vào học tiểu học ở độ tuổi cao hơn tuổi quy định ở tiểu học thì tuổi vào lớp 6 được giảm hoặc tăng căn cứ vào tuổi của năm tốt nghiệp tiểu học;</w:t>
      </w:r>
    </w:p>
    <w:p w:rsidR="0036169F" w:rsidRPr="0036169F" w:rsidRDefault="0036169F" w:rsidP="0036169F">
      <w:pPr>
        <w:spacing w:after="0" w:line="240" w:lineRule="auto"/>
        <w:ind w:firstLine="720"/>
        <w:contextualSpacing/>
        <w:jc w:val="both"/>
        <w:rPr>
          <w:rFonts w:eastAsia="Calibri" w:cs="Times New Roman"/>
          <w:kern w:val="0"/>
          <w:sz w:val="28"/>
          <w:szCs w:val="28"/>
          <w14:ligatures w14:val="none"/>
        </w:rPr>
      </w:pPr>
      <w:r w:rsidRPr="0036169F">
        <w:rPr>
          <w:rFonts w:eastAsia="Calibri" w:cs="Times New Roman"/>
          <w:kern w:val="0"/>
          <w:sz w:val="28"/>
          <w:szCs w:val="28"/>
          <w14:ligatures w14:val="none"/>
        </w:rPr>
        <w:t>* HS là người dân tộc thiểu số, HS khuyết tật, HS có hoàn cảnh đặc biệt khó khăn, HS ở nước ngoài về nước có thể vào cấp học ở tuổi cao hơn ba tuổi so với tuổi quy định.</w:t>
      </w:r>
    </w:p>
    <w:p w:rsidR="0036169F" w:rsidRPr="0036169F" w:rsidRDefault="0036169F" w:rsidP="0036169F">
      <w:pPr>
        <w:spacing w:after="0" w:line="240" w:lineRule="auto"/>
        <w:ind w:firstLine="720"/>
        <w:jc w:val="both"/>
        <w:rPr>
          <w:rFonts w:eastAsia="Calibri" w:cs="Times New Roman"/>
          <w:b/>
          <w:kern w:val="0"/>
          <w:sz w:val="28"/>
          <w:szCs w:val="28"/>
          <w14:ligatures w14:val="none"/>
        </w:rPr>
      </w:pPr>
      <w:r w:rsidRPr="0036169F">
        <w:rPr>
          <w:rFonts w:eastAsia="Calibri" w:cs="Times New Roman"/>
          <w:kern w:val="0"/>
          <w:sz w:val="28"/>
          <w:szCs w:val="28"/>
          <w14:ligatures w14:val="none"/>
        </w:rPr>
        <w:t xml:space="preserve">     </w:t>
      </w:r>
      <w:r w:rsidRPr="0036169F">
        <w:rPr>
          <w:rFonts w:eastAsia="Calibri" w:cs="Times New Roman"/>
          <w:b/>
          <w:kern w:val="0"/>
          <w:sz w:val="28"/>
          <w:szCs w:val="28"/>
          <w14:ligatures w14:val="none"/>
        </w:rPr>
        <w:t>3. Hồ sơ dự tuyển( khi đến trường làm tuyển sinh)</w:t>
      </w:r>
    </w:p>
    <w:p w:rsidR="0036169F" w:rsidRPr="0036169F" w:rsidRDefault="0036169F" w:rsidP="0036169F">
      <w:pPr>
        <w:spacing w:after="0" w:line="240" w:lineRule="auto"/>
        <w:ind w:firstLine="720"/>
        <w:contextualSpacing/>
        <w:jc w:val="both"/>
        <w:rPr>
          <w:rFonts w:eastAsia="Calibri" w:cs="Times New Roman"/>
          <w:kern w:val="0"/>
          <w:sz w:val="28"/>
          <w:szCs w:val="28"/>
          <w14:ligatures w14:val="none"/>
        </w:rPr>
      </w:pPr>
      <w:r w:rsidRPr="0036169F">
        <w:rPr>
          <w:rFonts w:eastAsia="Calibri" w:cs="Times New Roman"/>
          <w:kern w:val="0"/>
          <w:sz w:val="28"/>
          <w:szCs w:val="28"/>
          <w14:ligatures w14:val="none"/>
        </w:rPr>
        <w:t>- Hồ sơ dự tuyển gồm:</w:t>
      </w:r>
    </w:p>
    <w:p w:rsidR="0036169F" w:rsidRPr="0036169F" w:rsidRDefault="0036169F" w:rsidP="0036169F">
      <w:pPr>
        <w:spacing w:after="0" w:line="240" w:lineRule="auto"/>
        <w:ind w:firstLine="720"/>
        <w:contextualSpacing/>
        <w:jc w:val="both"/>
        <w:rPr>
          <w:rFonts w:eastAsia="Calibri" w:cs="Times New Roman"/>
          <w:kern w:val="0"/>
          <w:sz w:val="28"/>
          <w:szCs w:val="28"/>
          <w14:ligatures w14:val="none"/>
        </w:rPr>
      </w:pPr>
      <w:r w:rsidRPr="0036169F">
        <w:rPr>
          <w:rFonts w:eastAsia="Calibri" w:cs="Times New Roman"/>
          <w:kern w:val="0"/>
          <w:sz w:val="28"/>
          <w:szCs w:val="28"/>
          <w14:ligatures w14:val="none"/>
        </w:rPr>
        <w:t>+ Đơn xin dự tuyển vào THCS (Theo mẫu) đối với trường hợp tuyển sinh bằng hình thức trực tiếp hoặc in phiếu đăng kí tuyển sinh trên hệ thống đối với trường hợp tuyển sinh bằng hình thức trực tuyến.</w:t>
      </w:r>
    </w:p>
    <w:p w:rsidR="0036169F" w:rsidRPr="0036169F" w:rsidRDefault="0036169F" w:rsidP="0036169F">
      <w:pPr>
        <w:spacing w:after="0" w:line="240" w:lineRule="auto"/>
        <w:ind w:firstLine="720"/>
        <w:contextualSpacing/>
        <w:jc w:val="both"/>
        <w:rPr>
          <w:rFonts w:eastAsia="Calibri" w:cs="Times New Roman"/>
          <w:i/>
          <w:iCs/>
          <w:kern w:val="0"/>
          <w:sz w:val="28"/>
          <w:szCs w:val="28"/>
          <w14:ligatures w14:val="none"/>
        </w:rPr>
      </w:pPr>
      <w:r w:rsidRPr="0036169F">
        <w:rPr>
          <w:rFonts w:eastAsia="Calibri" w:cs="Times New Roman"/>
          <w:kern w:val="0"/>
          <w:sz w:val="28"/>
          <w:szCs w:val="28"/>
          <w14:ligatures w14:val="none"/>
        </w:rPr>
        <w:t>+ Bản chính học bạ Tiểu học có xác nhận đã hoàn thành chương trình Tiểu học hoặc  các hồ sơ khác có giá trị thay thế học bạ</w:t>
      </w:r>
      <w:r w:rsidRPr="0036169F">
        <w:rPr>
          <w:rFonts w:eastAsia="Calibri" w:cs="Times New Roman"/>
          <w:i/>
          <w:iCs/>
          <w:kern w:val="0"/>
          <w:sz w:val="28"/>
          <w:szCs w:val="28"/>
          <w14:ligatures w14:val="none"/>
        </w:rPr>
        <w:t>( nhà trường đã nhận bàn giao của trường Tiểu học).</w:t>
      </w:r>
    </w:p>
    <w:p w:rsidR="0036169F" w:rsidRDefault="0036169F" w:rsidP="0036169F">
      <w:pPr>
        <w:spacing w:after="0" w:line="240" w:lineRule="auto"/>
        <w:ind w:firstLine="720"/>
        <w:contextualSpacing/>
        <w:jc w:val="both"/>
        <w:rPr>
          <w:rFonts w:eastAsia="Calibri" w:cs="Times New Roman"/>
          <w:kern w:val="0"/>
          <w:sz w:val="28"/>
          <w:szCs w:val="28"/>
          <w14:ligatures w14:val="none"/>
        </w:rPr>
      </w:pPr>
      <w:r w:rsidRPr="0036169F">
        <w:rPr>
          <w:rFonts w:eastAsia="Calibri" w:cs="Times New Roman"/>
          <w:kern w:val="0"/>
          <w:sz w:val="28"/>
          <w:szCs w:val="28"/>
          <w14:ligatures w14:val="none"/>
        </w:rPr>
        <w:lastRenderedPageBreak/>
        <w:t>+ Bản sao giấy khai sinh hợp lệ</w:t>
      </w:r>
      <w:r w:rsidR="00DF6C1E">
        <w:rPr>
          <w:rFonts w:eastAsia="Calibri" w:cs="Times New Roman"/>
          <w:kern w:val="0"/>
          <w:sz w:val="28"/>
          <w:szCs w:val="28"/>
          <w14:ligatures w14:val="none"/>
        </w:rPr>
        <w:t xml:space="preserve">( </w:t>
      </w:r>
      <w:r w:rsidR="00DF6C1E" w:rsidRPr="00502CAC">
        <w:rPr>
          <w:rFonts w:eastAsia="Calibri" w:cs="Times New Roman"/>
          <w:i/>
          <w:iCs/>
          <w:kern w:val="0"/>
          <w:sz w:val="28"/>
          <w:szCs w:val="28"/>
          <w14:ligatures w14:val="none"/>
        </w:rPr>
        <w:t>photo công chứng)</w:t>
      </w:r>
    </w:p>
    <w:p w:rsidR="00502CAC" w:rsidRPr="00502CAC" w:rsidRDefault="00502CAC" w:rsidP="0036169F">
      <w:pPr>
        <w:spacing w:after="0" w:line="240" w:lineRule="auto"/>
        <w:ind w:firstLine="720"/>
        <w:contextualSpacing/>
        <w:jc w:val="both"/>
        <w:rPr>
          <w:rFonts w:eastAsia="Calibri" w:cs="Times New Roman"/>
          <w:i/>
          <w:iCs/>
          <w:kern w:val="0"/>
          <w:sz w:val="28"/>
          <w:szCs w:val="28"/>
          <w14:ligatures w14:val="none"/>
        </w:rPr>
      </w:pPr>
      <w:r>
        <w:rPr>
          <w:rFonts w:eastAsia="Calibri" w:cs="Times New Roman"/>
          <w:kern w:val="0"/>
          <w:sz w:val="28"/>
          <w:szCs w:val="28"/>
          <w14:ligatures w14:val="none"/>
        </w:rPr>
        <w:t xml:space="preserve">+ Quyết định cho phép học vượt lớp </w:t>
      </w:r>
      <w:r w:rsidRPr="00502CAC">
        <w:rPr>
          <w:rFonts w:eastAsia="Calibri" w:cs="Times New Roman"/>
          <w:i/>
          <w:iCs/>
          <w:kern w:val="0"/>
          <w:sz w:val="28"/>
          <w:szCs w:val="28"/>
          <w14:ligatures w14:val="none"/>
        </w:rPr>
        <w:t>( nếu có)</w:t>
      </w:r>
    </w:p>
    <w:p w:rsidR="00502CAC" w:rsidRPr="0036169F" w:rsidRDefault="00502CAC" w:rsidP="0036169F">
      <w:pPr>
        <w:spacing w:after="0" w:line="240" w:lineRule="auto"/>
        <w:ind w:firstLine="720"/>
        <w:contextualSpacing/>
        <w:jc w:val="both"/>
        <w:rPr>
          <w:rFonts w:eastAsia="Calibri" w:cs="Times New Roman"/>
          <w:kern w:val="0"/>
          <w:sz w:val="28"/>
          <w:szCs w:val="28"/>
          <w14:ligatures w14:val="none"/>
        </w:rPr>
      </w:pPr>
      <w:r>
        <w:rPr>
          <w:rFonts w:eastAsia="Calibri" w:cs="Times New Roman"/>
          <w:kern w:val="0"/>
          <w:sz w:val="28"/>
          <w:szCs w:val="28"/>
          <w14:ligatures w14:val="none"/>
        </w:rPr>
        <w:t xml:space="preserve">+ Giấy xác nhận chế độ ưu tiên, khuyến khích do cơ quan có thẩm quyền cấp( </w:t>
      </w:r>
      <w:r w:rsidRPr="00502CAC">
        <w:rPr>
          <w:rFonts w:eastAsia="Calibri" w:cs="Times New Roman"/>
          <w:i/>
          <w:iCs/>
          <w:kern w:val="0"/>
          <w:sz w:val="28"/>
          <w:szCs w:val="28"/>
          <w14:ligatures w14:val="none"/>
        </w:rPr>
        <w:t>nếu có).</w:t>
      </w:r>
    </w:p>
    <w:p w:rsidR="0036169F" w:rsidRPr="0036169F" w:rsidRDefault="0036169F" w:rsidP="0036169F">
      <w:pPr>
        <w:spacing w:after="0" w:line="240" w:lineRule="auto"/>
        <w:ind w:firstLine="720"/>
        <w:contextualSpacing/>
        <w:jc w:val="both"/>
        <w:rPr>
          <w:rFonts w:eastAsia="Calibri" w:cs="Times New Roman"/>
          <w:kern w:val="0"/>
          <w:sz w:val="28"/>
          <w:szCs w:val="28"/>
          <w14:ligatures w14:val="none"/>
        </w:rPr>
      </w:pPr>
      <w:r w:rsidRPr="0036169F">
        <w:rPr>
          <w:rFonts w:eastAsia="Calibri" w:cs="Times New Roman"/>
          <w:kern w:val="0"/>
          <w:sz w:val="28"/>
          <w:szCs w:val="28"/>
          <w14:ligatures w14:val="none"/>
        </w:rPr>
        <w:t xml:space="preserve">+ Bản phôto chứng minh thư nhân dân hoặc thẻ căn cước( </w:t>
      </w:r>
      <w:r w:rsidRPr="0036169F">
        <w:rPr>
          <w:rFonts w:eastAsia="Calibri" w:cs="Times New Roman"/>
          <w:i/>
          <w:kern w:val="0"/>
          <w:sz w:val="28"/>
          <w:szCs w:val="28"/>
          <w14:ligatures w14:val="none"/>
        </w:rPr>
        <w:t>kèm theo bản chính để đối chiếu)</w:t>
      </w:r>
      <w:r w:rsidRPr="0036169F">
        <w:rPr>
          <w:rFonts w:eastAsia="Calibri" w:cs="Times New Roman"/>
          <w:kern w:val="0"/>
          <w:sz w:val="28"/>
          <w:szCs w:val="28"/>
          <w14:ligatures w14:val="none"/>
        </w:rPr>
        <w:t xml:space="preserve">, số điện thoại, mã định danh của bố, mẹ. </w:t>
      </w:r>
    </w:p>
    <w:p w:rsidR="0036169F" w:rsidRPr="0036169F" w:rsidRDefault="0036169F" w:rsidP="0036169F">
      <w:pPr>
        <w:spacing w:after="0" w:line="240" w:lineRule="auto"/>
        <w:ind w:firstLine="720"/>
        <w:contextualSpacing/>
        <w:jc w:val="both"/>
        <w:rPr>
          <w:rFonts w:eastAsia="Calibri" w:cs="Times New Roman"/>
          <w:b/>
          <w:kern w:val="0"/>
          <w:sz w:val="28"/>
          <w:szCs w:val="28"/>
          <w14:ligatures w14:val="none"/>
        </w:rPr>
      </w:pPr>
      <w:r w:rsidRPr="0036169F">
        <w:rPr>
          <w:rFonts w:eastAsia="Calibri" w:cs="Times New Roman"/>
          <w:b/>
          <w:kern w:val="0"/>
          <w:sz w:val="28"/>
          <w:szCs w:val="28"/>
          <w14:ligatures w14:val="none"/>
        </w:rPr>
        <w:t>4. Thời gian tuyển sinh</w:t>
      </w:r>
    </w:p>
    <w:p w:rsidR="0036169F" w:rsidRPr="0036169F" w:rsidRDefault="0036169F" w:rsidP="0036169F">
      <w:pPr>
        <w:spacing w:after="0" w:line="240" w:lineRule="auto"/>
        <w:ind w:firstLine="720"/>
        <w:contextualSpacing/>
        <w:jc w:val="both"/>
        <w:rPr>
          <w:rFonts w:eastAsia="Calibri" w:cs="Times New Roman"/>
          <w:kern w:val="0"/>
          <w:sz w:val="28"/>
          <w:szCs w:val="28"/>
          <w14:ligatures w14:val="none"/>
        </w:rPr>
      </w:pPr>
      <w:r w:rsidRPr="0036169F">
        <w:rPr>
          <w:rFonts w:eastAsia="Calibri" w:cs="Times New Roman"/>
          <w:kern w:val="0"/>
          <w:sz w:val="28"/>
          <w:szCs w:val="28"/>
          <w14:ligatures w14:val="none"/>
        </w:rPr>
        <w:t xml:space="preserve">4.2.1. Tuyển sinh trực tuyến: </w:t>
      </w:r>
      <w:bookmarkStart w:id="0" w:name="_Hlk107650072"/>
      <w:r w:rsidRPr="0036169F">
        <w:rPr>
          <w:rFonts w:eastAsia="Calibri" w:cs="Times New Roman"/>
          <w:kern w:val="0"/>
          <w:sz w:val="28"/>
          <w:szCs w:val="28"/>
          <w14:ligatures w14:val="none"/>
        </w:rPr>
        <w:t xml:space="preserve">Phụ huynh có thể đăng kí trực tuyến tại nhà theo địa chỉ: </w:t>
      </w:r>
      <w:hyperlink r:id="rId4" w:history="1">
        <w:r w:rsidRPr="0036169F">
          <w:rPr>
            <w:rFonts w:eastAsia="Calibri" w:cs="Times New Roman"/>
            <w:color w:val="0000FF"/>
            <w:kern w:val="0"/>
            <w:sz w:val="28"/>
            <w:szCs w:val="28"/>
            <w:u w:val="single"/>
            <w14:ligatures w14:val="none"/>
          </w:rPr>
          <w:t>https://tsdaucap.hanoi.gov.vn</w:t>
        </w:r>
      </w:hyperlink>
      <w:r w:rsidRPr="0036169F">
        <w:rPr>
          <w:rFonts w:eastAsia="Calibri" w:cs="Times New Roman"/>
          <w:kern w:val="0"/>
          <w:sz w:val="28"/>
          <w:szCs w:val="28"/>
          <w14:ligatures w14:val="none"/>
        </w:rPr>
        <w:t xml:space="preserve">. Và làm theo hướng dẫn, sau khi đăng kí thành công hồ sơ nhấn vào hoàn tất, gửi về địa chỉ </w:t>
      </w:r>
      <w:hyperlink r:id="rId5" w:history="1">
        <w:r w:rsidRPr="0036169F">
          <w:rPr>
            <w:rFonts w:eastAsia="Calibri" w:cs="Times New Roman"/>
            <w:color w:val="0000FF"/>
            <w:kern w:val="0"/>
            <w:sz w:val="28"/>
            <w:szCs w:val="28"/>
            <w:u w:val="single"/>
            <w14:ligatures w14:val="none"/>
          </w:rPr>
          <w:t>thcsthanhthuy.tsdaucap@gmail.com</w:t>
        </w:r>
      </w:hyperlink>
      <w:r w:rsidRPr="0036169F">
        <w:rPr>
          <w:rFonts w:eastAsia="Calibri" w:cs="Times New Roman"/>
          <w:kern w:val="0"/>
          <w:sz w:val="28"/>
          <w:szCs w:val="28"/>
          <w14:ligatures w14:val="none"/>
        </w:rPr>
        <w:t xml:space="preserve"> hoặc mang đầy đủ hồ sơ đến văn phòng nhà trường để cán bộ tuyển sinh hỗ trợ.</w:t>
      </w:r>
    </w:p>
    <w:bookmarkEnd w:id="0"/>
    <w:p w:rsidR="0036169F" w:rsidRPr="0036169F" w:rsidRDefault="0036169F" w:rsidP="0036169F">
      <w:pPr>
        <w:spacing w:after="0" w:line="240" w:lineRule="auto"/>
        <w:ind w:firstLine="720"/>
        <w:contextualSpacing/>
        <w:jc w:val="both"/>
        <w:rPr>
          <w:rFonts w:eastAsia="Calibri" w:cs="Times New Roman"/>
          <w:kern w:val="0"/>
          <w:sz w:val="28"/>
          <w:szCs w:val="28"/>
          <w14:ligatures w14:val="none"/>
        </w:rPr>
      </w:pPr>
      <w:r w:rsidRPr="0036169F">
        <w:rPr>
          <w:rFonts w:eastAsia="Calibri" w:cs="Times New Roman"/>
          <w:kern w:val="0"/>
          <w:sz w:val="28"/>
          <w:szCs w:val="28"/>
          <w14:ligatures w14:val="none"/>
        </w:rPr>
        <w:t>Thời gian: Từ ngày 07/7/202</w:t>
      </w:r>
      <w:r w:rsidR="00DF6C1E">
        <w:rPr>
          <w:rFonts w:eastAsia="Calibri" w:cs="Times New Roman"/>
          <w:kern w:val="0"/>
          <w:sz w:val="28"/>
          <w:szCs w:val="28"/>
          <w14:ligatures w14:val="none"/>
        </w:rPr>
        <w:t>4</w:t>
      </w:r>
      <w:r w:rsidRPr="0036169F">
        <w:rPr>
          <w:rFonts w:eastAsia="Calibri" w:cs="Times New Roman"/>
          <w:kern w:val="0"/>
          <w:sz w:val="28"/>
          <w:szCs w:val="28"/>
          <w14:ligatures w14:val="none"/>
        </w:rPr>
        <w:t xml:space="preserve"> đến hết ngày 09/7/202</w:t>
      </w:r>
      <w:r w:rsidR="00DF6C1E">
        <w:rPr>
          <w:rFonts w:eastAsia="Calibri" w:cs="Times New Roman"/>
          <w:kern w:val="0"/>
          <w:sz w:val="28"/>
          <w:szCs w:val="28"/>
          <w14:ligatures w14:val="none"/>
        </w:rPr>
        <w:t>4</w:t>
      </w:r>
      <w:r w:rsidRPr="0036169F">
        <w:rPr>
          <w:rFonts w:eastAsia="Calibri" w:cs="Times New Roman"/>
          <w:kern w:val="0"/>
          <w:sz w:val="28"/>
          <w:szCs w:val="28"/>
          <w14:ligatures w14:val="none"/>
        </w:rPr>
        <w:t>.</w:t>
      </w:r>
    </w:p>
    <w:p w:rsidR="0036169F" w:rsidRPr="0036169F" w:rsidRDefault="0036169F" w:rsidP="0036169F">
      <w:pPr>
        <w:spacing w:after="0" w:line="240" w:lineRule="auto"/>
        <w:ind w:firstLine="720"/>
        <w:contextualSpacing/>
        <w:jc w:val="both"/>
        <w:rPr>
          <w:rFonts w:eastAsia="Calibri" w:cs="Times New Roman"/>
          <w:kern w:val="0"/>
          <w:sz w:val="28"/>
          <w:szCs w:val="28"/>
          <w14:ligatures w14:val="none"/>
        </w:rPr>
      </w:pPr>
      <w:r w:rsidRPr="0036169F">
        <w:rPr>
          <w:rFonts w:eastAsia="Calibri" w:cs="Times New Roman"/>
          <w:kern w:val="0"/>
          <w:sz w:val="28"/>
          <w:szCs w:val="28"/>
          <w14:ligatures w14:val="none"/>
        </w:rPr>
        <w:t xml:space="preserve">Buổi sáng từ 7 giờ 30 phút đến 11 giờ. </w:t>
      </w:r>
    </w:p>
    <w:p w:rsidR="0036169F" w:rsidRPr="0036169F" w:rsidRDefault="0036169F" w:rsidP="0036169F">
      <w:pPr>
        <w:spacing w:after="0" w:line="240" w:lineRule="auto"/>
        <w:ind w:firstLine="720"/>
        <w:contextualSpacing/>
        <w:jc w:val="both"/>
        <w:rPr>
          <w:rFonts w:eastAsia="Calibri" w:cs="Times New Roman"/>
          <w:kern w:val="0"/>
          <w:sz w:val="28"/>
          <w:szCs w:val="28"/>
          <w14:ligatures w14:val="none"/>
        </w:rPr>
      </w:pPr>
      <w:r w:rsidRPr="0036169F">
        <w:rPr>
          <w:rFonts w:eastAsia="Calibri" w:cs="Times New Roman"/>
          <w:kern w:val="0"/>
          <w:sz w:val="28"/>
          <w:szCs w:val="28"/>
          <w14:ligatures w14:val="none"/>
        </w:rPr>
        <w:t>Buổi chiều từ 14 giờ đến 16 giờ 30 phút</w:t>
      </w:r>
    </w:p>
    <w:p w:rsidR="0036169F" w:rsidRPr="0036169F" w:rsidRDefault="0036169F" w:rsidP="0036169F">
      <w:pPr>
        <w:spacing w:after="0" w:line="240" w:lineRule="auto"/>
        <w:ind w:firstLine="720"/>
        <w:contextualSpacing/>
        <w:jc w:val="both"/>
        <w:rPr>
          <w:rFonts w:eastAsia="Calibri" w:cs="Times New Roman"/>
          <w:kern w:val="0"/>
          <w:sz w:val="28"/>
          <w:szCs w:val="28"/>
          <w14:ligatures w14:val="none"/>
        </w:rPr>
      </w:pPr>
      <w:r w:rsidRPr="0036169F">
        <w:rPr>
          <w:rFonts w:eastAsia="Calibri" w:cs="Times New Roman"/>
          <w:kern w:val="0"/>
          <w:sz w:val="28"/>
          <w:szCs w:val="28"/>
          <w14:ligatures w14:val="none"/>
        </w:rPr>
        <w:t>4.2.2. Tuyển sinh trực tiếp</w:t>
      </w:r>
    </w:p>
    <w:p w:rsidR="0036169F" w:rsidRPr="0036169F" w:rsidRDefault="0036169F" w:rsidP="0036169F">
      <w:pPr>
        <w:spacing w:after="0" w:line="240" w:lineRule="auto"/>
        <w:ind w:firstLine="720"/>
        <w:contextualSpacing/>
        <w:jc w:val="both"/>
        <w:rPr>
          <w:rFonts w:eastAsia="Calibri" w:cs="Times New Roman"/>
          <w:kern w:val="0"/>
          <w:sz w:val="28"/>
          <w:szCs w:val="28"/>
          <w14:ligatures w14:val="none"/>
        </w:rPr>
      </w:pPr>
      <w:r w:rsidRPr="0036169F">
        <w:rPr>
          <w:rFonts w:eastAsia="Calibri" w:cs="Times New Roman"/>
          <w:kern w:val="0"/>
          <w:sz w:val="28"/>
          <w:szCs w:val="28"/>
          <w14:ligatures w14:val="none"/>
        </w:rPr>
        <w:t>Từ ngày 13/7/202</w:t>
      </w:r>
      <w:r w:rsidR="00DF6C1E">
        <w:rPr>
          <w:rFonts w:eastAsia="Calibri" w:cs="Times New Roman"/>
          <w:kern w:val="0"/>
          <w:sz w:val="28"/>
          <w:szCs w:val="28"/>
          <w14:ligatures w14:val="none"/>
        </w:rPr>
        <w:t>4</w:t>
      </w:r>
      <w:r w:rsidRPr="0036169F">
        <w:rPr>
          <w:rFonts w:eastAsia="Calibri" w:cs="Times New Roman"/>
          <w:kern w:val="0"/>
          <w:sz w:val="28"/>
          <w:szCs w:val="28"/>
          <w14:ligatures w14:val="none"/>
        </w:rPr>
        <w:t xml:space="preserve"> đến hết  ngày 18/7/202</w:t>
      </w:r>
      <w:r w:rsidR="00DF6C1E">
        <w:rPr>
          <w:rFonts w:eastAsia="Calibri" w:cs="Times New Roman"/>
          <w:kern w:val="0"/>
          <w:sz w:val="28"/>
          <w:szCs w:val="28"/>
          <w14:ligatures w14:val="none"/>
        </w:rPr>
        <w:t>4</w:t>
      </w:r>
      <w:r w:rsidRPr="0036169F">
        <w:rPr>
          <w:rFonts w:eastAsia="Calibri" w:cs="Times New Roman"/>
          <w:kern w:val="0"/>
          <w:sz w:val="28"/>
          <w:szCs w:val="28"/>
          <w14:ligatures w14:val="none"/>
        </w:rPr>
        <w:t xml:space="preserve">. </w:t>
      </w:r>
    </w:p>
    <w:p w:rsidR="0036169F" w:rsidRPr="0036169F" w:rsidRDefault="0036169F" w:rsidP="0036169F">
      <w:pPr>
        <w:spacing w:after="0" w:line="240" w:lineRule="auto"/>
        <w:ind w:firstLine="720"/>
        <w:contextualSpacing/>
        <w:jc w:val="both"/>
        <w:rPr>
          <w:rFonts w:eastAsia="Calibri" w:cs="Times New Roman"/>
          <w:kern w:val="0"/>
          <w:sz w:val="28"/>
          <w:szCs w:val="28"/>
          <w14:ligatures w14:val="none"/>
        </w:rPr>
      </w:pPr>
      <w:r w:rsidRPr="0036169F">
        <w:rPr>
          <w:rFonts w:eastAsia="Calibri" w:cs="Times New Roman"/>
          <w:kern w:val="0"/>
          <w:sz w:val="28"/>
          <w:szCs w:val="28"/>
          <w14:ligatures w14:val="none"/>
        </w:rPr>
        <w:t xml:space="preserve">Buổi sáng từ 7 giờ 30 phút đến 11 giờ. </w:t>
      </w:r>
    </w:p>
    <w:p w:rsidR="0036169F" w:rsidRPr="0036169F" w:rsidRDefault="0036169F" w:rsidP="0036169F">
      <w:pPr>
        <w:spacing w:after="0" w:line="240" w:lineRule="auto"/>
        <w:ind w:firstLine="720"/>
        <w:contextualSpacing/>
        <w:jc w:val="both"/>
        <w:rPr>
          <w:rFonts w:eastAsia="Calibri" w:cs="Times New Roman"/>
          <w:kern w:val="0"/>
          <w:sz w:val="28"/>
          <w:szCs w:val="28"/>
          <w14:ligatures w14:val="none"/>
        </w:rPr>
      </w:pPr>
      <w:r w:rsidRPr="0036169F">
        <w:rPr>
          <w:rFonts w:eastAsia="Calibri" w:cs="Times New Roman"/>
          <w:kern w:val="0"/>
          <w:sz w:val="28"/>
          <w:szCs w:val="28"/>
          <w14:ligatures w14:val="none"/>
        </w:rPr>
        <w:t>Buổi chiều từ 14 giờ đến 16 giờ 30 phút</w:t>
      </w:r>
    </w:p>
    <w:p w:rsidR="0036169F" w:rsidRPr="0036169F" w:rsidRDefault="0036169F" w:rsidP="0036169F">
      <w:pPr>
        <w:spacing w:after="0" w:line="240" w:lineRule="auto"/>
        <w:ind w:firstLine="720"/>
        <w:contextualSpacing/>
        <w:jc w:val="both"/>
        <w:rPr>
          <w:rFonts w:eastAsia="Calibri" w:cs="Times New Roman"/>
          <w:kern w:val="0"/>
          <w:sz w:val="28"/>
          <w:szCs w:val="28"/>
          <w14:ligatures w14:val="none"/>
        </w:rPr>
      </w:pPr>
      <w:r w:rsidRPr="0036169F">
        <w:rPr>
          <w:rFonts w:eastAsia="Calibri" w:cs="Times New Roman"/>
          <w:kern w:val="0"/>
          <w:sz w:val="28"/>
          <w:szCs w:val="28"/>
          <w14:ligatures w14:val="none"/>
        </w:rPr>
        <w:t>Hội đồng tuyển sinh trường THCS Thanh Thùy trân trọng thông báo.</w:t>
      </w:r>
    </w:p>
    <w:p w:rsidR="0036169F" w:rsidRPr="0036169F" w:rsidRDefault="0036169F" w:rsidP="0036169F">
      <w:pPr>
        <w:spacing w:after="0" w:line="240" w:lineRule="auto"/>
        <w:ind w:firstLine="720"/>
        <w:contextualSpacing/>
        <w:jc w:val="both"/>
        <w:rPr>
          <w:rFonts w:eastAsia="Calibri" w:cs="Times New Roman"/>
          <w:b/>
          <w:bCs/>
          <w:i/>
          <w:iCs/>
          <w:kern w:val="0"/>
          <w:sz w:val="28"/>
          <w:szCs w:val="28"/>
          <w14:ligatures w14:val="none"/>
        </w:rPr>
      </w:pPr>
      <w:r w:rsidRPr="0036169F">
        <w:rPr>
          <w:rFonts w:eastAsia="Calibri" w:cs="Times New Roman"/>
          <w:b/>
          <w:bCs/>
          <w:i/>
          <w:iCs/>
          <w:kern w:val="0"/>
          <w:sz w:val="28"/>
          <w:szCs w:val="28"/>
          <w14:ligatures w14:val="none"/>
        </w:rPr>
        <w:t xml:space="preserve">Mọi vướng mắc xin liên hệ </w:t>
      </w:r>
      <w:r w:rsidR="00502CAC">
        <w:rPr>
          <w:rFonts w:eastAsia="Calibri" w:cs="Times New Roman"/>
          <w:b/>
          <w:bCs/>
          <w:i/>
          <w:iCs/>
          <w:kern w:val="0"/>
          <w:sz w:val="28"/>
          <w:szCs w:val="28"/>
          <w14:ligatures w14:val="none"/>
        </w:rPr>
        <w:t xml:space="preserve">theo số ĐT cô Nhung: 0976 639988 hoặc </w:t>
      </w:r>
      <w:r w:rsidRPr="0036169F">
        <w:rPr>
          <w:rFonts w:eastAsia="Calibri" w:cs="Times New Roman"/>
          <w:b/>
          <w:bCs/>
          <w:i/>
          <w:iCs/>
          <w:kern w:val="0"/>
          <w:sz w:val="28"/>
          <w:szCs w:val="28"/>
          <w14:ligatures w14:val="none"/>
        </w:rPr>
        <w:t>cô Ly: 0963 556786</w:t>
      </w:r>
    </w:p>
    <w:p w:rsidR="0036169F" w:rsidRPr="0036169F" w:rsidRDefault="0036169F" w:rsidP="0036169F">
      <w:pPr>
        <w:spacing w:after="0" w:line="240" w:lineRule="auto"/>
        <w:ind w:firstLine="720"/>
        <w:contextualSpacing/>
        <w:jc w:val="both"/>
        <w:rPr>
          <w:rFonts w:eastAsia="Calibri" w:cs="Times New Roman"/>
          <w:kern w:val="0"/>
          <w:sz w:val="28"/>
          <w:szCs w:val="28"/>
          <w14:ligatures w14:val="none"/>
        </w:rPr>
      </w:pPr>
    </w:p>
    <w:p w:rsidR="0036169F" w:rsidRPr="0036169F" w:rsidRDefault="0036169F" w:rsidP="0036169F">
      <w:pPr>
        <w:spacing w:after="0" w:line="240" w:lineRule="auto"/>
        <w:ind w:firstLine="720"/>
        <w:contextualSpacing/>
        <w:jc w:val="both"/>
        <w:rPr>
          <w:rFonts w:eastAsia="Calibri" w:cs="Times New Roman"/>
          <w:b/>
          <w:kern w:val="0"/>
          <w:sz w:val="28"/>
          <w:szCs w:val="28"/>
          <w14:ligatures w14:val="none"/>
        </w:rPr>
      </w:pPr>
      <w:r w:rsidRPr="0036169F">
        <w:rPr>
          <w:rFonts w:eastAsia="Calibri" w:cs="Times New Roman"/>
          <w:b/>
          <w:kern w:val="0"/>
          <w:sz w:val="28"/>
          <w:szCs w:val="28"/>
          <w14:ligatures w14:val="none"/>
        </w:rPr>
        <w:t xml:space="preserve">                                                                  T/M. HỘI ĐỒNG TUYỂN SINH</w:t>
      </w:r>
    </w:p>
    <w:p w:rsidR="0036169F" w:rsidRPr="0036169F" w:rsidRDefault="0036169F" w:rsidP="0036169F">
      <w:pPr>
        <w:spacing w:after="0" w:line="240" w:lineRule="auto"/>
        <w:ind w:firstLine="720"/>
        <w:contextualSpacing/>
        <w:jc w:val="both"/>
        <w:rPr>
          <w:rFonts w:eastAsia="Calibri" w:cs="Times New Roman"/>
          <w:b/>
          <w:kern w:val="0"/>
          <w:sz w:val="28"/>
          <w:szCs w:val="28"/>
          <w14:ligatures w14:val="none"/>
        </w:rPr>
      </w:pPr>
      <w:r w:rsidRPr="0036169F">
        <w:rPr>
          <w:rFonts w:eastAsia="Calibri" w:cs="Times New Roman"/>
          <w:b/>
          <w:kern w:val="0"/>
          <w:sz w:val="28"/>
          <w:szCs w:val="28"/>
          <w14:ligatures w14:val="none"/>
        </w:rPr>
        <w:t xml:space="preserve">                                                                                  CHỦ TỊCH</w:t>
      </w:r>
    </w:p>
    <w:p w:rsidR="0036169F" w:rsidRPr="0036169F" w:rsidRDefault="0036169F" w:rsidP="0036169F">
      <w:pPr>
        <w:spacing w:after="0" w:line="240" w:lineRule="auto"/>
        <w:ind w:firstLine="720"/>
        <w:contextualSpacing/>
        <w:jc w:val="both"/>
        <w:rPr>
          <w:rFonts w:eastAsia="Calibri" w:cs="Times New Roman"/>
          <w:b/>
          <w:kern w:val="0"/>
          <w:sz w:val="28"/>
          <w:szCs w:val="28"/>
          <w14:ligatures w14:val="none"/>
        </w:rPr>
      </w:pPr>
    </w:p>
    <w:p w:rsidR="0036169F" w:rsidRPr="0036169F" w:rsidRDefault="0036169F" w:rsidP="0036169F">
      <w:pPr>
        <w:spacing w:after="0" w:line="240" w:lineRule="auto"/>
        <w:ind w:firstLine="720"/>
        <w:contextualSpacing/>
        <w:jc w:val="both"/>
        <w:rPr>
          <w:rFonts w:eastAsia="Calibri" w:cs="Times New Roman"/>
          <w:b/>
          <w:kern w:val="0"/>
          <w:sz w:val="28"/>
          <w:szCs w:val="28"/>
          <w14:ligatures w14:val="none"/>
        </w:rPr>
      </w:pPr>
    </w:p>
    <w:p w:rsidR="0036169F" w:rsidRPr="0036169F" w:rsidRDefault="0036169F" w:rsidP="0036169F">
      <w:pPr>
        <w:spacing w:after="0" w:line="240" w:lineRule="auto"/>
        <w:ind w:firstLine="720"/>
        <w:contextualSpacing/>
        <w:jc w:val="both"/>
        <w:rPr>
          <w:rFonts w:eastAsia="Calibri" w:cs="Times New Roman"/>
          <w:b/>
          <w:kern w:val="0"/>
          <w:sz w:val="28"/>
          <w:szCs w:val="28"/>
          <w14:ligatures w14:val="none"/>
        </w:rPr>
      </w:pPr>
    </w:p>
    <w:p w:rsidR="0036169F" w:rsidRPr="0036169F" w:rsidRDefault="0036169F" w:rsidP="0036169F">
      <w:pPr>
        <w:spacing w:after="0" w:line="240" w:lineRule="auto"/>
        <w:ind w:firstLine="720"/>
        <w:contextualSpacing/>
        <w:jc w:val="both"/>
        <w:rPr>
          <w:rFonts w:eastAsia="Calibri" w:cs="Times New Roman"/>
          <w:b/>
          <w:kern w:val="0"/>
          <w:sz w:val="28"/>
          <w:szCs w:val="28"/>
          <w14:ligatures w14:val="none"/>
        </w:rPr>
      </w:pPr>
    </w:p>
    <w:p w:rsidR="0036169F" w:rsidRPr="0036169F" w:rsidRDefault="0036169F" w:rsidP="0036169F">
      <w:pPr>
        <w:spacing w:after="0" w:line="240" w:lineRule="auto"/>
        <w:ind w:firstLine="720"/>
        <w:contextualSpacing/>
        <w:jc w:val="both"/>
        <w:rPr>
          <w:rFonts w:eastAsia="Calibri" w:cs="Times New Roman"/>
          <w:b/>
          <w:kern w:val="0"/>
          <w:sz w:val="28"/>
          <w:szCs w:val="28"/>
          <w14:ligatures w14:val="none"/>
        </w:rPr>
      </w:pPr>
      <w:r w:rsidRPr="0036169F">
        <w:rPr>
          <w:rFonts w:eastAsia="Calibri" w:cs="Times New Roman"/>
          <w:b/>
          <w:kern w:val="0"/>
          <w:sz w:val="28"/>
          <w:szCs w:val="28"/>
          <w14:ligatures w14:val="none"/>
        </w:rPr>
        <w:t xml:space="preserve">                                                                              Nguyễn Thị Nhung</w:t>
      </w:r>
    </w:p>
    <w:p w:rsidR="00164CD2" w:rsidRDefault="00164CD2"/>
    <w:sectPr w:rsidR="00164CD2" w:rsidSect="000500A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9F"/>
    <w:rsid w:val="000500A7"/>
    <w:rsid w:val="00096C62"/>
    <w:rsid w:val="001268EA"/>
    <w:rsid w:val="00164CD2"/>
    <w:rsid w:val="001F5C2E"/>
    <w:rsid w:val="00230414"/>
    <w:rsid w:val="002D3DBF"/>
    <w:rsid w:val="0036169F"/>
    <w:rsid w:val="0040246A"/>
    <w:rsid w:val="005023A8"/>
    <w:rsid w:val="00502CAC"/>
    <w:rsid w:val="00547380"/>
    <w:rsid w:val="00665243"/>
    <w:rsid w:val="0088180B"/>
    <w:rsid w:val="00A36172"/>
    <w:rsid w:val="00D70B27"/>
    <w:rsid w:val="00DF6C1E"/>
    <w:rsid w:val="00EF5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39E6"/>
  <w15:chartTrackingRefBased/>
  <w15:docId w15:val="{E4A8EE57-D5E5-428E-88C7-E43B8421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6169F"/>
    <w:pPr>
      <w:spacing w:after="0" w:line="240" w:lineRule="auto"/>
    </w:pPr>
    <w:rPr>
      <w:rFonts w:ascii="Calibri" w:hAnsi="Calibr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hcsthanhthuy.tsdaucap@gmail.com" TargetMode="External"/><Relationship Id="rId4" Type="http://schemas.openxmlformats.org/officeDocument/2006/relationships/hyperlink" Target="https://tsdaucap.hanoi.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2024-06-27T02:34:00Z</cp:lastPrinted>
  <dcterms:created xsi:type="dcterms:W3CDTF">2024-06-27T02:35:00Z</dcterms:created>
  <dcterms:modified xsi:type="dcterms:W3CDTF">2024-06-27T02:35:00Z</dcterms:modified>
</cp:coreProperties>
</file>